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F1" w:rsidRPr="00F62172" w:rsidRDefault="00E160F1" w:rsidP="00E160F1">
      <w:pPr>
        <w:spacing w:after="0" w:line="240" w:lineRule="auto"/>
        <w:jc w:val="left"/>
        <w:rPr>
          <w:b/>
          <w:lang w:val="pl-PL" w:eastAsia="pl-PL" w:bidi="ar-SA"/>
        </w:rPr>
      </w:pPr>
      <w:r w:rsidRPr="00F62172">
        <w:rPr>
          <w:b/>
          <w:lang w:val="pl-PL" w:eastAsia="pl-PL" w:bidi="ar-SA"/>
        </w:rPr>
        <w:t>Opis w języku nie technicznym:</w:t>
      </w:r>
    </w:p>
    <w:p w:rsidR="00E160F1" w:rsidRDefault="00E160F1" w:rsidP="00E160F1">
      <w:pPr>
        <w:spacing w:after="0"/>
        <w:rPr>
          <w:lang w:val="pl-PL"/>
        </w:rPr>
      </w:pPr>
    </w:p>
    <w:p w:rsidR="00E160F1" w:rsidRDefault="00E160F1" w:rsidP="00E160F1">
      <w:pPr>
        <w:spacing w:after="0"/>
        <w:rPr>
          <w:lang w:val="pl-PL"/>
        </w:rPr>
      </w:pPr>
      <w:r>
        <w:rPr>
          <w:lang w:val="pl-PL"/>
        </w:rPr>
        <w:t>P</w:t>
      </w:r>
      <w:r w:rsidRPr="00645F9A">
        <w:rPr>
          <w:lang w:val="pl-PL"/>
        </w:rPr>
        <w:t>odstawą opraco</w:t>
      </w:r>
      <w:r>
        <w:rPr>
          <w:lang w:val="pl-PL"/>
        </w:rPr>
        <w:t xml:space="preserve">wania jest </w:t>
      </w:r>
      <w:r w:rsidRPr="00234E41">
        <w:rPr>
          <w:lang w:val="pl-PL"/>
        </w:rPr>
        <w:t xml:space="preserve">Umowa </w:t>
      </w:r>
      <w:proofErr w:type="spellStart"/>
      <w:r w:rsidRPr="00234E41">
        <w:rPr>
          <w:szCs w:val="22"/>
          <w:shd w:val="clear" w:color="auto" w:fill="FFFFFF"/>
          <w:lang w:val="pl-PL"/>
        </w:rPr>
        <w:t>nr</w:t>
      </w:r>
      <w:proofErr w:type="spellEnd"/>
      <w:r w:rsidRPr="00234E41">
        <w:rPr>
          <w:szCs w:val="22"/>
          <w:shd w:val="clear" w:color="auto" w:fill="FFFFFF"/>
          <w:lang w:val="pl-PL"/>
        </w:rPr>
        <w:t>. 20/BIS-I/Z/1284/2016</w:t>
      </w:r>
      <w:r>
        <w:rPr>
          <w:szCs w:val="22"/>
          <w:shd w:val="clear" w:color="auto" w:fill="FFFFFF"/>
          <w:lang w:val="pl-PL"/>
        </w:rPr>
        <w:t xml:space="preserve"> </w:t>
      </w:r>
      <w:r w:rsidRPr="00234E41">
        <w:rPr>
          <w:szCs w:val="22"/>
          <w:shd w:val="clear" w:color="auto" w:fill="FFFFFF"/>
          <w:lang w:val="pl-PL"/>
        </w:rPr>
        <w:t>z dnia 22.07.2016r.</w:t>
      </w:r>
      <w:r>
        <w:rPr>
          <w:color w:val="1F497D"/>
          <w:szCs w:val="22"/>
          <w:shd w:val="clear" w:color="auto" w:fill="FFFFFF"/>
          <w:lang w:val="pl-PL"/>
        </w:rPr>
        <w:t xml:space="preserve"> </w:t>
      </w:r>
      <w:r w:rsidRPr="00234E41">
        <w:rPr>
          <w:lang w:val="pl-PL"/>
        </w:rPr>
        <w:t xml:space="preserve">zawarta pomiędzy Gminą Miasto Płock z siedzibą w Płocku, Stary Rynek 1, 09-400 Płock reprezentowaną przez Pana Andrzeja Nowakowskiego – Prezydenta Miasta Płocka a MBZ </w:t>
      </w:r>
      <w:proofErr w:type="spellStart"/>
      <w:r w:rsidRPr="00234E41">
        <w:rPr>
          <w:lang w:val="pl-PL"/>
        </w:rPr>
        <w:t>Andler</w:t>
      </w:r>
      <w:proofErr w:type="spellEnd"/>
      <w:r w:rsidRPr="00234E41">
        <w:rPr>
          <w:lang w:val="pl-PL"/>
        </w:rPr>
        <w:t>, Tomczak spółka jawna z siedzibą we Włocławku, ul. Maślana 8/10, 87-800 Włocławek reprezentowaną przez Pana Piotra Tomczaka – Wspólnika</w:t>
      </w:r>
    </w:p>
    <w:p w:rsidR="00E160F1" w:rsidRDefault="00E160F1" w:rsidP="00E160F1">
      <w:pPr>
        <w:spacing w:after="0" w:line="240" w:lineRule="auto"/>
        <w:jc w:val="left"/>
        <w:rPr>
          <w:lang w:val="pl-PL" w:eastAsia="pl-PL" w:bidi="ar-SA"/>
        </w:rPr>
      </w:pPr>
    </w:p>
    <w:p w:rsidR="00E160F1" w:rsidRDefault="00E160F1" w:rsidP="00E160F1">
      <w:pPr>
        <w:rPr>
          <w:lang w:val="pl-PL"/>
        </w:rPr>
      </w:pPr>
      <w:r w:rsidRPr="00595E52">
        <w:rPr>
          <w:lang w:val="pl-PL"/>
        </w:rPr>
        <w:t xml:space="preserve">Wody opadowe zbierane będą ze zlewni projektowanych ulic </w:t>
      </w:r>
      <w:r>
        <w:rPr>
          <w:lang w:val="pl-PL"/>
        </w:rPr>
        <w:t xml:space="preserve">na osiedlu </w:t>
      </w:r>
      <w:proofErr w:type="spellStart"/>
      <w:r>
        <w:rPr>
          <w:lang w:val="pl-PL"/>
        </w:rPr>
        <w:t>Trzepotowo</w:t>
      </w:r>
      <w:proofErr w:type="spellEnd"/>
      <w:r>
        <w:rPr>
          <w:lang w:val="pl-PL"/>
        </w:rPr>
        <w:t xml:space="preserve"> </w:t>
      </w:r>
      <w:r w:rsidRPr="00595E52">
        <w:rPr>
          <w:lang w:val="pl-PL"/>
        </w:rPr>
        <w:t>oraz przyległych do nich działek</w:t>
      </w:r>
      <w:r>
        <w:rPr>
          <w:lang w:val="pl-PL"/>
        </w:rPr>
        <w:t xml:space="preserve"> </w:t>
      </w:r>
      <w:r w:rsidRPr="000B6C15">
        <w:rPr>
          <w:lang w:val="pl-PL"/>
        </w:rPr>
        <w:t>według projektu „Budowa Nowej Przemysłowej na odcinku od węzła „Trzepowo” obwodnicy północno – zachodniej miasta Płocka do drogi powiatowej nr 5205W – ETAP 1”</w:t>
      </w:r>
      <w:r w:rsidRPr="00595E52">
        <w:rPr>
          <w:lang w:val="pl-PL"/>
        </w:rPr>
        <w:t xml:space="preserve">, a następnie </w:t>
      </w:r>
      <w:r>
        <w:rPr>
          <w:lang w:val="pl-PL"/>
        </w:rPr>
        <w:t xml:space="preserve">po podczyszczeniu </w:t>
      </w:r>
      <w:r w:rsidRPr="00595E52">
        <w:rPr>
          <w:lang w:val="pl-PL"/>
        </w:rPr>
        <w:t>wprowadzone do rzeki Brzeźnica w Płocku.</w:t>
      </w:r>
    </w:p>
    <w:p w:rsidR="00E160F1" w:rsidRDefault="00E160F1" w:rsidP="00E160F1">
      <w:pPr>
        <w:rPr>
          <w:lang w:val="pl-PL"/>
        </w:rPr>
      </w:pPr>
      <w:r>
        <w:rPr>
          <w:szCs w:val="22"/>
          <w:lang w:val="pl-PL"/>
        </w:rPr>
        <w:t>W bliskim sąsiedztwie przeprowadzanej inwestycji „</w:t>
      </w:r>
      <w:r w:rsidRPr="00FE4564">
        <w:rPr>
          <w:lang w:val="pl-PL"/>
        </w:rPr>
        <w:t>Budowa Nowej Przemysłowej na odcinku od węzła „Trzepowo” obwodnicy północno – zachodniej miasta Płocka do drogi powiatowej nr 5205W – ETAP 1”</w:t>
      </w:r>
      <w:r>
        <w:rPr>
          <w:lang w:val="pl-PL"/>
        </w:rPr>
        <w:t xml:space="preserve"> </w:t>
      </w:r>
      <w:r>
        <w:rPr>
          <w:szCs w:val="22"/>
          <w:lang w:val="pl-PL"/>
        </w:rPr>
        <w:t xml:space="preserve">znajduje Zespół Przyrodniczo-Krajobrazowy Jaru Rzeki </w:t>
      </w:r>
      <w:r>
        <w:rPr>
          <w:lang w:val="pl-PL"/>
        </w:rPr>
        <w:t>Brzeźnicy w Płocku o powierzchni około 80ha.   Obszar</w:t>
      </w:r>
      <w:r w:rsidRPr="003100A4">
        <w:rPr>
          <w:lang w:val="pl-PL"/>
        </w:rPr>
        <w:t xml:space="preserve"> doliny rzeki Brzeźnicy </w:t>
      </w:r>
      <w:r>
        <w:rPr>
          <w:lang w:val="pl-PL"/>
        </w:rPr>
        <w:t>znajduje się na t</w:t>
      </w:r>
      <w:r w:rsidRPr="003100A4">
        <w:rPr>
          <w:lang w:val="pl-PL"/>
        </w:rPr>
        <w:t>eren</w:t>
      </w:r>
      <w:r>
        <w:rPr>
          <w:lang w:val="pl-PL"/>
        </w:rPr>
        <w:t>ie</w:t>
      </w:r>
      <w:r w:rsidRPr="003100A4">
        <w:rPr>
          <w:lang w:val="pl-PL"/>
        </w:rPr>
        <w:t xml:space="preserve"> nieuregulowany</w:t>
      </w:r>
      <w:r>
        <w:rPr>
          <w:lang w:val="pl-PL"/>
        </w:rPr>
        <w:t>m o</w:t>
      </w:r>
      <w:r w:rsidRPr="003100A4">
        <w:rPr>
          <w:lang w:val="pl-PL"/>
        </w:rPr>
        <w:t xml:space="preserve"> dziki</w:t>
      </w:r>
      <w:r>
        <w:rPr>
          <w:lang w:val="pl-PL"/>
        </w:rPr>
        <w:t>m</w:t>
      </w:r>
      <w:r w:rsidRPr="003100A4">
        <w:rPr>
          <w:lang w:val="pl-PL"/>
        </w:rPr>
        <w:t xml:space="preserve"> charakter</w:t>
      </w:r>
      <w:r>
        <w:rPr>
          <w:lang w:val="pl-PL"/>
        </w:rPr>
        <w:t>ze</w:t>
      </w:r>
      <w:r w:rsidRPr="003100A4">
        <w:rPr>
          <w:lang w:val="pl-PL"/>
        </w:rPr>
        <w:t>. Malownicze rozlewiska, połamane konary drzew, meandrujące koryto rzeki i wiele innych unikalnych krajobrazów.</w:t>
      </w:r>
      <w:r>
        <w:rPr>
          <w:lang w:val="pl-PL"/>
        </w:rPr>
        <w:t xml:space="preserve"> O</w:t>
      </w:r>
      <w:r w:rsidRPr="003100A4">
        <w:rPr>
          <w:lang w:val="pl-PL"/>
        </w:rPr>
        <w:t>bszar trudno dostępny</w:t>
      </w:r>
      <w:r>
        <w:rPr>
          <w:lang w:val="pl-PL"/>
        </w:rPr>
        <w:t>,</w:t>
      </w:r>
      <w:r w:rsidRPr="003100A4">
        <w:rPr>
          <w:lang w:val="pl-PL"/>
        </w:rPr>
        <w:t xml:space="preserve"> </w:t>
      </w:r>
      <w:r>
        <w:rPr>
          <w:lang w:val="pl-PL"/>
        </w:rPr>
        <w:t>s</w:t>
      </w:r>
      <w:r w:rsidRPr="003100A4">
        <w:rPr>
          <w:lang w:val="pl-PL"/>
        </w:rPr>
        <w:t>trome zbocza jaru, gęsta roślinność.</w:t>
      </w:r>
      <w:r>
        <w:rPr>
          <w:lang w:val="pl-PL"/>
        </w:rPr>
        <w:t xml:space="preserve"> </w:t>
      </w:r>
      <w:r w:rsidRPr="003100A4">
        <w:rPr>
          <w:lang w:val="pl-PL"/>
        </w:rPr>
        <w:t>Niedostępność jaru sprzyja rozwojowi dzikiej przyrody.</w:t>
      </w:r>
      <w:r>
        <w:rPr>
          <w:lang w:val="pl-PL"/>
        </w:rPr>
        <w:t xml:space="preserve"> </w:t>
      </w:r>
    </w:p>
    <w:p w:rsidR="00E160F1" w:rsidRDefault="00E160F1" w:rsidP="00E160F1">
      <w:pPr>
        <w:spacing w:after="0" w:line="240" w:lineRule="auto"/>
        <w:jc w:val="left"/>
        <w:rPr>
          <w:lang w:val="pl-PL" w:eastAsia="pl-PL" w:bidi="ar-SA"/>
        </w:rPr>
      </w:pPr>
      <w:r>
        <w:rPr>
          <w:lang w:val="pl-PL" w:eastAsia="pl-PL" w:bidi="ar-SA"/>
        </w:rPr>
        <w:t xml:space="preserve">W celu odprowadzenia podczyszczonych wód opadowych do środowiska wykonywany jest operat </w:t>
      </w:r>
      <w:proofErr w:type="spellStart"/>
      <w:r>
        <w:rPr>
          <w:lang w:val="pl-PL" w:eastAsia="pl-PL" w:bidi="ar-SA"/>
        </w:rPr>
        <w:t>wodnoprawny</w:t>
      </w:r>
      <w:proofErr w:type="spellEnd"/>
      <w:r>
        <w:rPr>
          <w:lang w:val="pl-PL" w:eastAsia="pl-PL" w:bidi="ar-SA"/>
        </w:rPr>
        <w:t xml:space="preserve"> na:</w:t>
      </w:r>
    </w:p>
    <w:p w:rsidR="00E160F1" w:rsidRDefault="00E160F1" w:rsidP="00E160F1">
      <w:pPr>
        <w:spacing w:after="0" w:line="240" w:lineRule="auto"/>
        <w:jc w:val="left"/>
        <w:rPr>
          <w:lang w:val="pl-PL" w:eastAsia="pl-PL" w:bidi="ar-SA"/>
        </w:rPr>
      </w:pPr>
      <w:r>
        <w:rPr>
          <w:lang w:val="pl-PL" w:eastAsia="pl-PL" w:bidi="ar-SA"/>
        </w:rPr>
        <w:t>-  Wykonanie urządzeń wodnych jakimi są wyloty P1 DN1200 mm i P2 DN800</w:t>
      </w:r>
    </w:p>
    <w:p w:rsidR="00E160F1" w:rsidRDefault="00E160F1" w:rsidP="00E160F1">
      <w:pPr>
        <w:spacing w:after="0" w:line="240" w:lineRule="auto"/>
        <w:jc w:val="left"/>
        <w:rPr>
          <w:lang w:val="pl-PL" w:eastAsia="pl-PL" w:bidi="ar-SA"/>
        </w:rPr>
      </w:pPr>
      <w:r>
        <w:rPr>
          <w:lang w:val="pl-PL" w:eastAsia="pl-PL" w:bidi="ar-SA"/>
        </w:rPr>
        <w:t xml:space="preserve">-  Odprowadzenie wód deszczowych i roztopowych z istniejących dróg powiatowych do rz. </w:t>
      </w:r>
      <w:r w:rsidRPr="0069036C">
        <w:rPr>
          <w:lang w:val="pl-PL"/>
        </w:rPr>
        <w:t>Brzeźni</w:t>
      </w:r>
      <w:r>
        <w:rPr>
          <w:lang w:val="pl-PL"/>
        </w:rPr>
        <w:t>cy</w:t>
      </w:r>
      <w:r>
        <w:rPr>
          <w:lang w:val="pl-PL" w:eastAsia="pl-PL" w:bidi="ar-SA"/>
        </w:rPr>
        <w:t xml:space="preserve"> poprzez projektowany wylot P1 i P2</w:t>
      </w:r>
    </w:p>
    <w:p w:rsidR="00E160F1" w:rsidRDefault="00E160F1" w:rsidP="00E160F1">
      <w:pPr>
        <w:spacing w:after="0" w:line="240" w:lineRule="auto"/>
        <w:jc w:val="left"/>
        <w:rPr>
          <w:lang w:val="pl-PL" w:eastAsia="pl-PL" w:bidi="ar-SA"/>
        </w:rPr>
      </w:pPr>
      <w:r>
        <w:rPr>
          <w:lang w:val="pl-PL" w:eastAsia="pl-PL" w:bidi="ar-SA"/>
        </w:rPr>
        <w:t xml:space="preserve">w celu uzyskania decyzji </w:t>
      </w:r>
      <w:proofErr w:type="spellStart"/>
      <w:r>
        <w:rPr>
          <w:lang w:val="pl-PL" w:eastAsia="pl-PL" w:bidi="ar-SA"/>
        </w:rPr>
        <w:t>wodnoprawnej</w:t>
      </w:r>
      <w:proofErr w:type="spellEnd"/>
    </w:p>
    <w:p w:rsidR="00E160F1" w:rsidRDefault="00E160F1" w:rsidP="00E160F1">
      <w:pPr>
        <w:spacing w:after="0" w:line="240" w:lineRule="auto"/>
        <w:jc w:val="left"/>
        <w:rPr>
          <w:lang w:val="pl-PL" w:eastAsia="pl-PL" w:bidi="ar-SA"/>
        </w:rPr>
      </w:pPr>
    </w:p>
    <w:p w:rsidR="0038614A" w:rsidRPr="00E160F1" w:rsidRDefault="0038614A">
      <w:pPr>
        <w:rPr>
          <w:lang w:val="pl-PL"/>
        </w:rPr>
      </w:pPr>
    </w:p>
    <w:sectPr w:rsidR="0038614A" w:rsidRPr="00E160F1" w:rsidSect="0038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0F1"/>
    <w:rsid w:val="0038614A"/>
    <w:rsid w:val="00E1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0F1"/>
    <w:pPr>
      <w:jc w:val="both"/>
    </w:pPr>
    <w:rPr>
      <w:rFonts w:ascii="Calibri" w:eastAsia="Times New Roman" w:hAnsi="Calibri" w:cs="Times New Roman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2017-03-29T13:27:00Z</dcterms:created>
  <dcterms:modified xsi:type="dcterms:W3CDTF">2017-03-29T13:27:00Z</dcterms:modified>
</cp:coreProperties>
</file>